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rPr>
          <w:rFonts w:hint="default" w:ascii="Times New Roman" w:hAnsi="Times New Roman" w:cs="Times New Roman"/>
          <w:sz w:val="32"/>
          <w:szCs w:val="32"/>
          <w:lang w:val="en-US"/>
        </w:rPr>
      </w:pPr>
    </w:p>
    <w:p>
      <w:pPr>
        <w:rPr>
          <w:rFonts w:hint="default" w:ascii="Times New Roman" w:hAnsi="Times New Roman" w:cs="Times New Roman"/>
          <w:sz w:val="32"/>
          <w:szCs w:val="32"/>
          <w:lang w:val="en-US"/>
        </w:rPr>
      </w:pPr>
      <w:r>
        <w:rPr>
          <w:rFonts w:hint="default" w:ascii="Times New Roman" w:hAnsi="Times New Roman" w:cs="Times New Roman"/>
          <w:sz w:val="32"/>
          <w:szCs w:val="32"/>
          <w:lang w:val="en-US"/>
        </w:rPr>
        <w:t>Healthcare Economics research/latest</w:t>
      </w:r>
    </w:p>
    <w:p>
      <w:pPr>
        <w:rPr>
          <w:rFonts w:hint="default" w:ascii="Times New Roman" w:hAnsi="Times New Roman" w:cs="Times New Roman"/>
          <w:sz w:val="32"/>
          <w:szCs w:val="32"/>
          <w:lang w:val="en-US"/>
        </w:rPr>
      </w:pPr>
    </w:p>
    <w:p>
      <w:pPr>
        <w:rPr>
          <w:rFonts w:hint="default" w:ascii="Times New Roman" w:hAnsi="Times New Roman" w:cs="Times New Roman"/>
          <w:sz w:val="32"/>
          <w:szCs w:val="32"/>
          <w:lang w:val="en-US"/>
        </w:rPr>
      </w:pPr>
      <w:r>
        <w:rPr>
          <w:rFonts w:hint="default" w:ascii="Times New Roman" w:hAnsi="Times New Roman" w:cs="Times New Roman"/>
          <w:sz w:val="32"/>
          <w:szCs w:val="32"/>
          <w:lang w:val="en-US"/>
        </w:rPr>
        <w:t xml:space="preserve">300-400 words in Healthcare Economics </w:t>
      </w:r>
    </w:p>
    <w:p>
      <w:pPr>
        <w:rPr>
          <w:rFonts w:hint="default" w:ascii="Times New Roman" w:hAnsi="Times New Roman" w:cs="Times New Roman"/>
          <w:sz w:val="32"/>
          <w:szCs w:val="32"/>
          <w:lang w:val="en-US"/>
        </w:rPr>
      </w:pPr>
    </w:p>
    <w:p>
      <w:pPr>
        <w:rPr>
          <w:rFonts w:hint="default" w:ascii="Times New Roman" w:hAnsi="Times New Roman" w:cs="Times New Roman"/>
          <w:sz w:val="32"/>
          <w:szCs w:val="32"/>
          <w:lang w:val="en-US"/>
        </w:rPr>
      </w:pPr>
      <w:r>
        <w:rPr>
          <w:rFonts w:hint="default" w:ascii="Times New Roman" w:hAnsi="Times New Roman" w:cs="Times New Roman"/>
          <w:sz w:val="32"/>
          <w:szCs w:val="32"/>
          <w:lang w:val="en-US"/>
        </w:rPr>
        <w:t xml:space="preserve">APA Format </w:t>
      </w:r>
    </w:p>
    <w:p>
      <w:pPr>
        <w:rPr>
          <w:rFonts w:hint="default" w:ascii="Times New Roman" w:hAnsi="Times New Roman" w:cs="Times New Roman"/>
          <w:sz w:val="32"/>
          <w:szCs w:val="32"/>
          <w:lang w:val="en-US"/>
        </w:rPr>
      </w:pPr>
    </w:p>
    <w:p>
      <w:pPr>
        <w:rPr>
          <w:rFonts w:hint="default" w:ascii="Times New Roman" w:hAnsi="Times New Roman" w:cs="Times New Roman"/>
          <w:sz w:val="32"/>
          <w:szCs w:val="32"/>
          <w:lang w:val="en-US"/>
        </w:rPr>
      </w:pPr>
      <w:r>
        <w:rPr>
          <w:rFonts w:hint="default" w:ascii="Times New Roman" w:hAnsi="Times New Roman" w:cs="Times New Roman"/>
          <w:sz w:val="32"/>
          <w:szCs w:val="32"/>
          <w:lang w:val="en-US"/>
        </w:rPr>
        <w:t xml:space="preserve">Additional information to selected bidder.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B44EF7"/>
    <w:rsid w:val="08B4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251</TotalTime>
  <ScaleCrop>false</ScaleCrop>
  <LinksUpToDate>false</LinksUpToDate>
  <CharactersWithSpaces>0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2020-05-11T11:17:00Z</dcterms:created>
  <dc:creator>kanto</dc:creator>
  <cp:lastModifiedBy>kanto</cp:lastModifiedBy>
  <cp:lastPrinted>2020-05-11T11:24:58Z</cp:lastPrinted>
  <dcterms:modified xsi:type="dcterms:W3CDTF">2020-05-11T16:17:07Z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1033-11.2.0.9327</vt:lpwstr>
  </property>
</Properties>
</file>